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85B" w:rsidRPr="001C529A" w:rsidRDefault="00B85B46" w:rsidP="0061274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29A">
        <w:rPr>
          <w:rFonts w:ascii="Times New Roman" w:hAnsi="Times New Roman" w:cs="Times New Roman"/>
          <w:b/>
          <w:sz w:val="24"/>
          <w:szCs w:val="24"/>
        </w:rPr>
        <w:t>Пояснительная записка к уроку</w:t>
      </w:r>
    </w:p>
    <w:p w:rsidR="003C3BDB" w:rsidRPr="001C529A" w:rsidRDefault="003C3BDB" w:rsidP="0061274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5B46" w:rsidRPr="001C529A" w:rsidRDefault="003C3BDB" w:rsidP="00612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C529A">
        <w:rPr>
          <w:rFonts w:ascii="Times New Roman" w:hAnsi="Times New Roman" w:cs="Times New Roman"/>
          <w:sz w:val="24"/>
          <w:szCs w:val="24"/>
        </w:rPr>
        <w:t xml:space="preserve">Урок является интегрированным, так как обучающиеся при освоении темы по истории применяют </w:t>
      </w:r>
      <w:r w:rsidR="005133F6">
        <w:rPr>
          <w:rFonts w:ascii="Times New Roman" w:hAnsi="Times New Roman" w:cs="Times New Roman"/>
          <w:sz w:val="24"/>
          <w:szCs w:val="24"/>
        </w:rPr>
        <w:t xml:space="preserve">знания и </w:t>
      </w:r>
      <w:r w:rsidRPr="001C529A">
        <w:rPr>
          <w:rFonts w:ascii="Times New Roman" w:hAnsi="Times New Roman" w:cs="Times New Roman"/>
          <w:sz w:val="24"/>
          <w:szCs w:val="24"/>
        </w:rPr>
        <w:t>умения работать на компьютере с информационными ресурсами.</w:t>
      </w:r>
    </w:p>
    <w:p w:rsidR="00B85B46" w:rsidRPr="001C529A" w:rsidRDefault="00B85B46" w:rsidP="0061274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9A">
        <w:rPr>
          <w:rFonts w:ascii="Times New Roman" w:hAnsi="Times New Roman" w:cs="Times New Roman"/>
          <w:sz w:val="24"/>
          <w:szCs w:val="24"/>
        </w:rPr>
        <w:t>Тема урока «</w:t>
      </w:r>
      <w:r w:rsidRPr="001C529A">
        <w:rPr>
          <w:rFonts w:ascii="Times New Roman" w:hAnsi="Times New Roman" w:cs="Times New Roman"/>
          <w:bCs/>
          <w:sz w:val="24"/>
          <w:szCs w:val="24"/>
        </w:rPr>
        <w:t xml:space="preserve">Борьба Руси с иноземными захватчиками в </w:t>
      </w:r>
      <w:r w:rsidRPr="001C529A">
        <w:rPr>
          <w:rFonts w:ascii="Times New Roman" w:hAnsi="Times New Roman" w:cs="Times New Roman"/>
          <w:bCs/>
          <w:sz w:val="24"/>
          <w:szCs w:val="24"/>
          <w:lang w:val="en-US"/>
        </w:rPr>
        <w:t>XII</w:t>
      </w:r>
      <w:r w:rsidRPr="001C529A">
        <w:rPr>
          <w:rFonts w:ascii="Times New Roman" w:hAnsi="Times New Roman" w:cs="Times New Roman"/>
          <w:bCs/>
          <w:sz w:val="24"/>
          <w:szCs w:val="24"/>
        </w:rPr>
        <w:t>-</w:t>
      </w:r>
      <w:r w:rsidRPr="001C529A">
        <w:rPr>
          <w:rFonts w:ascii="Times New Roman" w:hAnsi="Times New Roman" w:cs="Times New Roman"/>
          <w:bCs/>
          <w:sz w:val="24"/>
          <w:szCs w:val="24"/>
          <w:lang w:val="en-US"/>
        </w:rPr>
        <w:t>XV</w:t>
      </w:r>
      <w:r w:rsidRPr="001C529A">
        <w:rPr>
          <w:rFonts w:ascii="Times New Roman" w:hAnsi="Times New Roman" w:cs="Times New Roman"/>
          <w:bCs/>
          <w:sz w:val="24"/>
          <w:szCs w:val="24"/>
        </w:rPr>
        <w:t xml:space="preserve"> веке</w:t>
      </w:r>
      <w:r w:rsidRPr="001C529A">
        <w:rPr>
          <w:rFonts w:ascii="Times New Roman" w:hAnsi="Times New Roman" w:cs="Times New Roman"/>
          <w:sz w:val="24"/>
          <w:szCs w:val="24"/>
        </w:rPr>
        <w:t>»</w:t>
      </w:r>
      <w:r w:rsidR="0072657D">
        <w:rPr>
          <w:rFonts w:ascii="Times New Roman" w:hAnsi="Times New Roman" w:cs="Times New Roman"/>
          <w:sz w:val="24"/>
          <w:szCs w:val="24"/>
        </w:rPr>
        <w:t>.</w:t>
      </w:r>
      <w:r w:rsidRPr="001C529A">
        <w:rPr>
          <w:rFonts w:ascii="Times New Roman" w:hAnsi="Times New Roman" w:cs="Times New Roman"/>
          <w:sz w:val="24"/>
          <w:szCs w:val="24"/>
        </w:rPr>
        <w:t xml:space="preserve"> </w:t>
      </w:r>
      <w:r w:rsidR="0072657D">
        <w:rPr>
          <w:rFonts w:ascii="Times New Roman" w:hAnsi="Times New Roman" w:cs="Times New Roman"/>
          <w:sz w:val="24"/>
          <w:szCs w:val="24"/>
        </w:rPr>
        <w:t>Э</w:t>
      </w:r>
      <w:r w:rsidRPr="001C529A">
        <w:rPr>
          <w:rFonts w:ascii="Times New Roman" w:hAnsi="Times New Roman" w:cs="Times New Roman"/>
          <w:sz w:val="24"/>
          <w:szCs w:val="24"/>
        </w:rPr>
        <w:t xml:space="preserve">то </w:t>
      </w:r>
      <w:r w:rsidR="003C3BDB" w:rsidRPr="001C529A">
        <w:rPr>
          <w:rFonts w:ascii="Times New Roman" w:hAnsi="Times New Roman" w:cs="Times New Roman"/>
          <w:sz w:val="24"/>
          <w:szCs w:val="24"/>
        </w:rPr>
        <w:t xml:space="preserve">повторительно-обобщающий урок № 18  в разделе 3 </w:t>
      </w:r>
      <w:r w:rsidRPr="001C529A">
        <w:rPr>
          <w:rFonts w:ascii="Times New Roman" w:hAnsi="Times New Roman" w:cs="Times New Roman"/>
          <w:sz w:val="24"/>
          <w:szCs w:val="24"/>
        </w:rPr>
        <w:t>«</w:t>
      </w:r>
      <w:r w:rsidR="003C3BDB" w:rsidRPr="001C529A">
        <w:rPr>
          <w:rFonts w:ascii="Times New Roman" w:hAnsi="Times New Roman" w:cs="Times New Roman"/>
          <w:sz w:val="24"/>
          <w:szCs w:val="24"/>
        </w:rPr>
        <w:t>О</w:t>
      </w:r>
      <w:r w:rsidRPr="001C529A">
        <w:rPr>
          <w:rFonts w:ascii="Times New Roman" w:hAnsi="Times New Roman" w:cs="Times New Roman"/>
          <w:sz w:val="24"/>
          <w:szCs w:val="24"/>
        </w:rPr>
        <w:t>т Древней Руси к Российскому государству».  Используется рабочая программа</w:t>
      </w:r>
      <w:r w:rsidR="008B79BF" w:rsidRPr="001C529A">
        <w:rPr>
          <w:rFonts w:ascii="Times New Roman" w:hAnsi="Times New Roman" w:cs="Times New Roman"/>
          <w:sz w:val="24"/>
          <w:szCs w:val="24"/>
        </w:rPr>
        <w:t>,</w:t>
      </w:r>
      <w:r w:rsidRPr="001C529A">
        <w:rPr>
          <w:rFonts w:ascii="Times New Roman" w:hAnsi="Times New Roman" w:cs="Times New Roman"/>
          <w:sz w:val="24"/>
          <w:szCs w:val="24"/>
        </w:rPr>
        <w:t xml:space="preserve"> </w:t>
      </w:r>
      <w:r w:rsidR="008A3709" w:rsidRPr="001C529A">
        <w:rPr>
          <w:rFonts w:ascii="Times New Roman" w:hAnsi="Times New Roman" w:cs="Times New Roman"/>
          <w:sz w:val="24"/>
          <w:szCs w:val="24"/>
        </w:rPr>
        <w:t>составленная</w:t>
      </w:r>
      <w:r w:rsidRPr="001C529A">
        <w:rPr>
          <w:rFonts w:ascii="Times New Roman" w:hAnsi="Times New Roman" w:cs="Times New Roman"/>
          <w:sz w:val="24"/>
          <w:szCs w:val="24"/>
        </w:rPr>
        <w:t xml:space="preserve"> на основе п</w:t>
      </w:r>
      <w:r w:rsidR="008A3709" w:rsidRPr="001C529A">
        <w:rPr>
          <w:rFonts w:ascii="Times New Roman" w:hAnsi="Times New Roman" w:cs="Times New Roman"/>
          <w:sz w:val="24"/>
          <w:szCs w:val="24"/>
        </w:rPr>
        <w:t xml:space="preserve">римерной программы </w:t>
      </w:r>
      <w:r w:rsidRPr="001C529A">
        <w:rPr>
          <w:rFonts w:ascii="Times New Roman" w:hAnsi="Times New Roman" w:cs="Times New Roman"/>
          <w:sz w:val="24"/>
          <w:szCs w:val="24"/>
        </w:rPr>
        <w:t>среднего (полного) образования по истории (базовы</w:t>
      </w:r>
      <w:r w:rsidR="008A3709" w:rsidRPr="001C529A">
        <w:rPr>
          <w:rFonts w:ascii="Times New Roman" w:hAnsi="Times New Roman" w:cs="Times New Roman"/>
          <w:sz w:val="24"/>
          <w:szCs w:val="24"/>
        </w:rPr>
        <w:t>й уровень) и авторской программы</w:t>
      </w:r>
      <w:r w:rsidRPr="001C529A">
        <w:rPr>
          <w:rFonts w:ascii="Times New Roman" w:hAnsi="Times New Roman" w:cs="Times New Roman"/>
          <w:sz w:val="24"/>
          <w:szCs w:val="24"/>
        </w:rPr>
        <w:t xml:space="preserve"> </w:t>
      </w:r>
      <w:r w:rsidR="008A3709" w:rsidRPr="001C529A">
        <w:rPr>
          <w:rFonts w:ascii="Times New Roman" w:hAnsi="Times New Roman" w:cs="Times New Roman"/>
          <w:sz w:val="24"/>
          <w:szCs w:val="24"/>
        </w:rPr>
        <w:t>«</w:t>
      </w:r>
      <w:r w:rsidRPr="001C529A">
        <w:rPr>
          <w:rFonts w:ascii="Times New Roman" w:hAnsi="Times New Roman" w:cs="Times New Roman"/>
          <w:sz w:val="24"/>
          <w:szCs w:val="24"/>
        </w:rPr>
        <w:t>История России с древнейших времен до конца X</w:t>
      </w:r>
      <w:r w:rsidR="008A3709" w:rsidRPr="001C529A">
        <w:rPr>
          <w:rFonts w:ascii="Times New Roman" w:hAnsi="Times New Roman" w:cs="Times New Roman"/>
          <w:sz w:val="24"/>
          <w:szCs w:val="24"/>
        </w:rPr>
        <w:t xml:space="preserve">IX в.» 11 класс (Н. С. Борисов, </w:t>
      </w:r>
      <w:r w:rsidRPr="001C529A">
        <w:rPr>
          <w:rFonts w:ascii="Times New Roman" w:hAnsi="Times New Roman" w:cs="Times New Roman"/>
          <w:sz w:val="24"/>
          <w:szCs w:val="24"/>
        </w:rPr>
        <w:t xml:space="preserve">А. А. </w:t>
      </w:r>
      <w:proofErr w:type="spellStart"/>
      <w:r w:rsidRPr="001C529A">
        <w:rPr>
          <w:rFonts w:ascii="Times New Roman" w:hAnsi="Times New Roman" w:cs="Times New Roman"/>
          <w:sz w:val="24"/>
          <w:szCs w:val="24"/>
        </w:rPr>
        <w:t>Левандовский</w:t>
      </w:r>
      <w:proofErr w:type="spellEnd"/>
      <w:r w:rsidRPr="001C529A">
        <w:rPr>
          <w:rFonts w:ascii="Times New Roman" w:hAnsi="Times New Roman" w:cs="Times New Roman"/>
          <w:sz w:val="24"/>
          <w:szCs w:val="24"/>
        </w:rPr>
        <w:t xml:space="preserve">). </w:t>
      </w:r>
      <w:r w:rsidR="003C3BDB" w:rsidRPr="001C529A">
        <w:rPr>
          <w:rFonts w:ascii="Times New Roman" w:hAnsi="Times New Roman" w:cs="Times New Roman"/>
          <w:sz w:val="24"/>
          <w:szCs w:val="24"/>
        </w:rPr>
        <w:t xml:space="preserve"> </w:t>
      </w:r>
      <w:r w:rsidR="008A3709" w:rsidRPr="001C529A">
        <w:rPr>
          <w:rFonts w:ascii="Times New Roman" w:hAnsi="Times New Roman" w:cs="Times New Roman"/>
          <w:sz w:val="24"/>
          <w:szCs w:val="24"/>
        </w:rPr>
        <w:t>Программа рассчитана на 68 часов в год, 2 часа в неделю. Используемый УМК</w:t>
      </w:r>
      <w:r w:rsidR="0072657D">
        <w:rPr>
          <w:rFonts w:ascii="Times New Roman" w:hAnsi="Times New Roman" w:cs="Times New Roman"/>
          <w:sz w:val="24"/>
          <w:szCs w:val="24"/>
        </w:rPr>
        <w:t>:</w:t>
      </w:r>
      <w:r w:rsidR="003C3BDB" w:rsidRPr="001C529A">
        <w:rPr>
          <w:rFonts w:ascii="Times New Roman" w:hAnsi="Times New Roman" w:cs="Times New Roman"/>
          <w:sz w:val="24"/>
          <w:szCs w:val="24"/>
        </w:rPr>
        <w:t xml:space="preserve"> учебное пособие «История», </w:t>
      </w:r>
      <w:r w:rsidR="008A3709" w:rsidRPr="001C529A">
        <w:rPr>
          <w:rFonts w:ascii="Times New Roman" w:hAnsi="Times New Roman" w:cs="Times New Roman"/>
          <w:color w:val="000000"/>
          <w:sz w:val="24"/>
          <w:szCs w:val="24"/>
        </w:rPr>
        <w:t xml:space="preserve">Н.С. Борисов, А.А. </w:t>
      </w:r>
      <w:proofErr w:type="spellStart"/>
      <w:r w:rsidR="008A3709" w:rsidRPr="001C529A">
        <w:rPr>
          <w:rFonts w:ascii="Times New Roman" w:hAnsi="Times New Roman" w:cs="Times New Roman"/>
          <w:color w:val="000000"/>
          <w:sz w:val="24"/>
          <w:szCs w:val="24"/>
        </w:rPr>
        <w:t>Левандовский</w:t>
      </w:r>
      <w:proofErr w:type="spellEnd"/>
      <w:r w:rsidR="008A3709" w:rsidRPr="001C529A">
        <w:rPr>
          <w:rFonts w:ascii="Times New Roman" w:hAnsi="Times New Roman" w:cs="Times New Roman"/>
          <w:color w:val="000000"/>
          <w:sz w:val="24"/>
          <w:szCs w:val="24"/>
        </w:rPr>
        <w:t xml:space="preserve"> под ред. Карпова С.П..</w:t>
      </w:r>
    </w:p>
    <w:p w:rsidR="004902F9" w:rsidRPr="001C529A" w:rsidRDefault="004902F9" w:rsidP="0061274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9A">
        <w:rPr>
          <w:rFonts w:ascii="Times New Roman" w:hAnsi="Times New Roman" w:cs="Times New Roman"/>
          <w:color w:val="000000"/>
          <w:sz w:val="24"/>
          <w:szCs w:val="24"/>
        </w:rPr>
        <w:t>Рабочая программа опирается на государственный образовательный стандарт среднего (полного) общего образования по истории и историко-культурный стандарт.</w:t>
      </w:r>
    </w:p>
    <w:p w:rsidR="008B79BF" w:rsidRPr="001C529A" w:rsidRDefault="008B79BF" w:rsidP="00612742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A">
        <w:rPr>
          <w:rFonts w:ascii="Times New Roman" w:hAnsi="Times New Roman" w:cs="Times New Roman"/>
          <w:sz w:val="24"/>
          <w:szCs w:val="24"/>
        </w:rPr>
        <w:t xml:space="preserve">Государственный образовательный стандарт среднего (полного) общего образования </w:t>
      </w:r>
      <w:r w:rsidR="00612742" w:rsidRPr="001C529A">
        <w:rPr>
          <w:rFonts w:ascii="Times New Roman" w:hAnsi="Times New Roman" w:cs="Times New Roman"/>
          <w:sz w:val="24"/>
          <w:szCs w:val="24"/>
        </w:rPr>
        <w:t>по истории определяет содержание данного раздела следующий образом</w:t>
      </w:r>
      <w:r w:rsidRPr="001C529A">
        <w:rPr>
          <w:rFonts w:ascii="Times New Roman" w:hAnsi="Times New Roman" w:cs="Times New Roman"/>
          <w:sz w:val="24"/>
          <w:szCs w:val="24"/>
        </w:rPr>
        <w:t>: Образование монгольского государства. Монгольское нашествие. Включение русских земель в систему управления монгольской империи. Золотая Орда. Роль монгольского завоевания в истории Руси.</w:t>
      </w:r>
    </w:p>
    <w:p w:rsidR="008B79BF" w:rsidRPr="001C529A" w:rsidRDefault="008B79BF" w:rsidP="00612742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A">
        <w:rPr>
          <w:rFonts w:ascii="Times New Roman" w:hAnsi="Times New Roman" w:cs="Times New Roman"/>
          <w:sz w:val="24"/>
          <w:szCs w:val="24"/>
        </w:rPr>
        <w:t>И</w:t>
      </w:r>
      <w:r w:rsidR="00612742" w:rsidRPr="001C529A">
        <w:rPr>
          <w:rFonts w:ascii="Times New Roman" w:hAnsi="Times New Roman" w:cs="Times New Roman"/>
          <w:sz w:val="24"/>
          <w:szCs w:val="24"/>
        </w:rPr>
        <w:t>сторико-культурный стандарт конкретизирует содержание раздела:  п</w:t>
      </w:r>
      <w:r w:rsidRPr="001C529A">
        <w:rPr>
          <w:rFonts w:ascii="Times New Roman" w:hAnsi="Times New Roman" w:cs="Times New Roman"/>
          <w:sz w:val="24"/>
          <w:szCs w:val="24"/>
        </w:rPr>
        <w:t>ериод с середины  XIII по XV столетие – время кардинальных перемен в судьбе Руси. Нанесенный по  русским землям завоевателями из Золотой Орды в середине XIII века удар серьезно  изменил их развитие, в первую очередь политическое.</w:t>
      </w:r>
      <w:r w:rsidR="0072657D">
        <w:rPr>
          <w:rFonts w:ascii="Times New Roman" w:hAnsi="Times New Roman" w:cs="Times New Roman"/>
          <w:sz w:val="24"/>
          <w:szCs w:val="24"/>
        </w:rPr>
        <w:t xml:space="preserve"> </w:t>
      </w:r>
      <w:r w:rsidRPr="001C529A">
        <w:rPr>
          <w:rFonts w:ascii="Times New Roman" w:hAnsi="Times New Roman" w:cs="Times New Roman"/>
          <w:sz w:val="24"/>
          <w:szCs w:val="24"/>
        </w:rPr>
        <w:t>Русские земли оказались политически и экономически ослабленными и попали в зависимость от иноземной власти. Сильнейшим государством Восточной Европы и северо-западной части Азии стала теперь Золотая Орда. В этих условиях перестало существовать формальное единство русских земель во главе с Киевом, сохранявшееся до столетия, несмотря на наступившую в XII веке  раздробленность. Одновременно русским землям пришлось отражать экспансию крестоносцев на западных границах Руси. Важную роль в этом сыграл Александр Невский. В последующем распад Золотой Орды: выделение Крымского, Казанского, Сибирского ханств, Ногайской Орды. Усиление Москвы и появление на политической карте мира сильного независимого княжества, с талантливыми правителями, числе которых был и Дмитрий Донской, привело в последующем к ликвидаци</w:t>
      </w:r>
      <w:r w:rsidR="0072657D">
        <w:rPr>
          <w:rFonts w:ascii="Times New Roman" w:hAnsi="Times New Roman" w:cs="Times New Roman"/>
          <w:sz w:val="24"/>
          <w:szCs w:val="24"/>
        </w:rPr>
        <w:t>и</w:t>
      </w:r>
      <w:r w:rsidRPr="001C529A">
        <w:rPr>
          <w:rFonts w:ascii="Times New Roman" w:hAnsi="Times New Roman" w:cs="Times New Roman"/>
          <w:sz w:val="24"/>
          <w:szCs w:val="24"/>
        </w:rPr>
        <w:t xml:space="preserve"> зависимости от Орды в правление Ивана </w:t>
      </w:r>
      <w:r w:rsidRPr="001C529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C529A">
        <w:rPr>
          <w:rFonts w:ascii="Times New Roman" w:hAnsi="Times New Roman" w:cs="Times New Roman"/>
          <w:sz w:val="24"/>
          <w:szCs w:val="24"/>
        </w:rPr>
        <w:t>.</w:t>
      </w:r>
    </w:p>
    <w:p w:rsidR="003C3BDB" w:rsidRPr="001C529A" w:rsidRDefault="008A3709" w:rsidP="00612742">
      <w:pPr>
        <w:spacing w:after="0"/>
        <w:ind w:firstLine="567"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1C529A">
        <w:rPr>
          <w:rFonts w:ascii="Times New Roman" w:hAnsi="Times New Roman" w:cs="Times New Roman"/>
          <w:color w:val="000000"/>
          <w:sz w:val="24"/>
          <w:szCs w:val="24"/>
        </w:rPr>
        <w:t>Урок проводился в 11 «А» классе. Класс с углубленным изучением отдельных предметов</w:t>
      </w:r>
      <w:r w:rsidR="00AB477D" w:rsidRPr="001C529A">
        <w:rPr>
          <w:rFonts w:ascii="Times New Roman" w:hAnsi="Times New Roman" w:cs="Times New Roman"/>
          <w:color w:val="000000"/>
          <w:sz w:val="24"/>
          <w:szCs w:val="24"/>
        </w:rPr>
        <w:t xml:space="preserve"> по двум направлениям (физика и математика, английский и обществознание)</w:t>
      </w:r>
      <w:r w:rsidRPr="001C529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B477D" w:rsidRPr="001C529A">
        <w:rPr>
          <w:rFonts w:ascii="Times New Roman" w:hAnsi="Times New Roman" w:cs="Times New Roman"/>
          <w:color w:val="000000"/>
          <w:sz w:val="24"/>
          <w:szCs w:val="24"/>
        </w:rPr>
        <w:t xml:space="preserve"> В классе 19 человек. </w:t>
      </w:r>
      <w:r w:rsidRPr="001C529A">
        <w:rPr>
          <w:rFonts w:ascii="Times New Roman" w:hAnsi="Times New Roman" w:cs="Times New Roman"/>
          <w:sz w:val="24"/>
          <w:szCs w:val="24"/>
        </w:rPr>
        <w:t>Обучающиеся</w:t>
      </w:r>
      <w:r w:rsidR="00B85B46" w:rsidRPr="001C529A">
        <w:rPr>
          <w:rFonts w:ascii="Times New Roman" w:hAnsi="Times New Roman" w:cs="Times New Roman"/>
          <w:sz w:val="24"/>
          <w:szCs w:val="24"/>
        </w:rPr>
        <w:t xml:space="preserve"> данного класса имеют средний уровень познавательных способност</w:t>
      </w:r>
      <w:r w:rsidRPr="001C529A">
        <w:rPr>
          <w:rFonts w:ascii="Times New Roman" w:hAnsi="Times New Roman" w:cs="Times New Roman"/>
          <w:sz w:val="24"/>
          <w:szCs w:val="24"/>
        </w:rPr>
        <w:t>ей, но при этом обладают высокой</w:t>
      </w:r>
      <w:r w:rsidR="00B85B46" w:rsidRPr="001C529A">
        <w:rPr>
          <w:rFonts w:ascii="Times New Roman" w:hAnsi="Times New Roman" w:cs="Times New Roman"/>
          <w:sz w:val="24"/>
          <w:szCs w:val="24"/>
        </w:rPr>
        <w:t xml:space="preserve"> учебной мотивацией. </w:t>
      </w:r>
      <w:r w:rsidR="009618FF" w:rsidRPr="001C529A">
        <w:rPr>
          <w:rStyle w:val="a4"/>
          <w:rFonts w:ascii="Times New Roman" w:hAnsi="Times New Roman" w:cs="Times New Roman"/>
          <w:sz w:val="24"/>
          <w:szCs w:val="24"/>
        </w:rPr>
        <w:t>На уроках проявляют интерес к учебной деятельности, практически всегда подготовлены, могут высказывать собственное мнение на поставленные вопросы, при подготовке домашних заданий используют дополнительную литературу. Обладают способностью анализировать, обобщать, делать самостоятельные выводы. Сообразительны, могут проявлять творчество в умственной деятельности. Владеют навыками самостоятельного труда. Могут держать высокий</w:t>
      </w:r>
      <w:r w:rsidR="009618FF" w:rsidRPr="001C52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618FF" w:rsidRPr="001C529A">
        <w:rPr>
          <w:rStyle w:val="a4"/>
          <w:rFonts w:ascii="Times New Roman" w:hAnsi="Times New Roman" w:cs="Times New Roman"/>
          <w:sz w:val="24"/>
          <w:szCs w:val="24"/>
        </w:rPr>
        <w:t>темп работы на уроках в силу своих способностей</w:t>
      </w:r>
      <w:r w:rsidR="003C3BDB" w:rsidRPr="001C529A">
        <w:rPr>
          <w:rStyle w:val="a4"/>
          <w:rFonts w:ascii="Times New Roman" w:hAnsi="Times New Roman" w:cs="Times New Roman"/>
          <w:sz w:val="24"/>
          <w:szCs w:val="24"/>
        </w:rPr>
        <w:t>, но активность снижается, когда сосредотачиваются на выполнении  конкретных заданий.</w:t>
      </w:r>
      <w:r w:rsidR="009618FF" w:rsidRPr="001C529A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</w:p>
    <w:p w:rsidR="009618FF" w:rsidRPr="001C529A" w:rsidRDefault="00B85B46" w:rsidP="00612742">
      <w:pPr>
        <w:spacing w:after="0"/>
        <w:ind w:firstLine="567"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1C529A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Уровень сформированности коммуникативной и информационной компетенций соответствует возрасту.</w:t>
      </w:r>
      <w:r w:rsidRPr="001C529A">
        <w:rPr>
          <w:rStyle w:val="a4"/>
          <w:rFonts w:ascii="Times New Roman" w:hAnsi="Times New Roman" w:cs="Times New Roman"/>
          <w:sz w:val="24"/>
          <w:szCs w:val="24"/>
        </w:rPr>
        <w:t xml:space="preserve"> Культ</w:t>
      </w:r>
      <w:r w:rsidR="008A3709" w:rsidRPr="001C529A">
        <w:rPr>
          <w:rStyle w:val="a4"/>
          <w:rFonts w:ascii="Times New Roman" w:hAnsi="Times New Roman" w:cs="Times New Roman"/>
          <w:sz w:val="24"/>
          <w:szCs w:val="24"/>
        </w:rPr>
        <w:t>ура поведения и общения обучающихся</w:t>
      </w:r>
      <w:r w:rsidRPr="001C529A">
        <w:rPr>
          <w:rStyle w:val="a4"/>
          <w:rFonts w:ascii="Times New Roman" w:hAnsi="Times New Roman" w:cs="Times New Roman"/>
          <w:sz w:val="24"/>
          <w:szCs w:val="24"/>
        </w:rPr>
        <w:t xml:space="preserve"> соответствует нормам. </w:t>
      </w:r>
      <w:r w:rsidR="00BD25FA" w:rsidRPr="001C529A">
        <w:rPr>
          <w:rStyle w:val="a4"/>
          <w:rFonts w:ascii="Times New Roman" w:hAnsi="Times New Roman" w:cs="Times New Roman"/>
          <w:sz w:val="24"/>
          <w:szCs w:val="24"/>
        </w:rPr>
        <w:t xml:space="preserve">Средняя отметка по истории </w:t>
      </w:r>
      <w:r w:rsidR="00E422D3" w:rsidRPr="001C529A">
        <w:rPr>
          <w:rStyle w:val="a4"/>
          <w:rFonts w:ascii="Times New Roman" w:hAnsi="Times New Roman" w:cs="Times New Roman"/>
          <w:sz w:val="24"/>
          <w:szCs w:val="24"/>
        </w:rPr>
        <w:t xml:space="preserve">4,4. </w:t>
      </w:r>
    </w:p>
    <w:p w:rsidR="00B85B46" w:rsidRPr="001C529A" w:rsidRDefault="001C529A" w:rsidP="00612742">
      <w:pPr>
        <w:spacing w:after="0"/>
        <w:ind w:firstLine="567"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1C529A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="00AB477D" w:rsidRPr="001C529A">
        <w:rPr>
          <w:rFonts w:ascii="Times New Roman" w:hAnsi="Times New Roman" w:cs="Times New Roman"/>
          <w:sz w:val="24"/>
          <w:szCs w:val="24"/>
        </w:rPr>
        <w:t>При планировании урока учитывались психолого-возрастные и индивидуальные особенности обучающихся 11 «А класса», уровень сформированности компетенций, реальные учебные возможности.</w:t>
      </w:r>
    </w:p>
    <w:p w:rsidR="00B85B46" w:rsidRPr="001C529A" w:rsidRDefault="00B85B46" w:rsidP="0061274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5B46" w:rsidRPr="001C529A" w:rsidRDefault="00B85B46" w:rsidP="0061274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5B46" w:rsidRPr="001C529A" w:rsidRDefault="00B85B46" w:rsidP="00612742">
      <w:pPr>
        <w:spacing w:after="0"/>
        <w:ind w:firstLine="567"/>
        <w:rPr>
          <w:sz w:val="24"/>
          <w:szCs w:val="24"/>
        </w:rPr>
      </w:pPr>
    </w:p>
    <w:sectPr w:rsidR="00B85B46" w:rsidRPr="001C5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D1B"/>
    <w:rsid w:val="001C529A"/>
    <w:rsid w:val="0022685B"/>
    <w:rsid w:val="003C3BDB"/>
    <w:rsid w:val="004902F9"/>
    <w:rsid w:val="005133F6"/>
    <w:rsid w:val="00612742"/>
    <w:rsid w:val="0072657D"/>
    <w:rsid w:val="008A3709"/>
    <w:rsid w:val="008B79BF"/>
    <w:rsid w:val="009618FF"/>
    <w:rsid w:val="00AB477D"/>
    <w:rsid w:val="00B85B46"/>
    <w:rsid w:val="00BD25FA"/>
    <w:rsid w:val="00E422D3"/>
    <w:rsid w:val="00EA2D1B"/>
    <w:rsid w:val="00F3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B85B46"/>
    <w:pPr>
      <w:spacing w:after="0" w:line="240" w:lineRule="auto"/>
    </w:pPr>
    <w:rPr>
      <w:rFonts w:asciiTheme="majorHAnsi" w:hAnsiTheme="majorHAnsi" w:cstheme="majorBidi"/>
    </w:rPr>
  </w:style>
  <w:style w:type="character" w:customStyle="1" w:styleId="a4">
    <w:name w:val="Без интервала Знак"/>
    <w:link w:val="a3"/>
    <w:uiPriority w:val="1"/>
    <w:rsid w:val="00B85B46"/>
    <w:rPr>
      <w:rFonts w:asciiTheme="majorHAnsi" w:hAnsiTheme="majorHAnsi" w:cstheme="majorBidi"/>
    </w:rPr>
  </w:style>
  <w:style w:type="character" w:styleId="a5">
    <w:name w:val="Hyperlink"/>
    <w:basedOn w:val="a0"/>
    <w:uiPriority w:val="99"/>
    <w:semiHidden/>
    <w:unhideWhenUsed/>
    <w:rsid w:val="00E422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B85B46"/>
    <w:pPr>
      <w:spacing w:after="0" w:line="240" w:lineRule="auto"/>
    </w:pPr>
    <w:rPr>
      <w:rFonts w:asciiTheme="majorHAnsi" w:hAnsiTheme="majorHAnsi" w:cstheme="majorBidi"/>
    </w:rPr>
  </w:style>
  <w:style w:type="character" w:customStyle="1" w:styleId="a4">
    <w:name w:val="Без интервала Знак"/>
    <w:link w:val="a3"/>
    <w:uiPriority w:val="1"/>
    <w:rsid w:val="00B85B46"/>
    <w:rPr>
      <w:rFonts w:asciiTheme="majorHAnsi" w:hAnsiTheme="majorHAnsi" w:cstheme="majorBidi"/>
    </w:rPr>
  </w:style>
  <w:style w:type="character" w:styleId="a5">
    <w:name w:val="Hyperlink"/>
    <w:basedOn w:val="a0"/>
    <w:uiPriority w:val="99"/>
    <w:semiHidden/>
    <w:unhideWhenUsed/>
    <w:rsid w:val="00E422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6B2D8-B4A5-4FA0-804E-07F8F70F1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Флора</dc:creator>
  <cp:lastModifiedBy>Флора</cp:lastModifiedBy>
  <cp:revision>2</cp:revision>
  <dcterms:created xsi:type="dcterms:W3CDTF">2022-07-22T05:56:00Z</dcterms:created>
  <dcterms:modified xsi:type="dcterms:W3CDTF">2022-07-22T05:56:00Z</dcterms:modified>
</cp:coreProperties>
</file>